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069E" w14:textId="6CEF7B97" w:rsidR="00F34861" w:rsidRDefault="004738AA" w:rsidP="00F34861">
      <w:pPr>
        <w:pStyle w:val="Rubrik1"/>
        <w:spacing w:before="0" w:after="120"/>
      </w:pPr>
      <w:r>
        <w:br/>
      </w:r>
      <w:r w:rsidR="004226FC" w:rsidRPr="004226FC">
        <w:t xml:space="preserve">Förslag på </w:t>
      </w:r>
      <w:r w:rsidR="00B9011B">
        <w:t>f</w:t>
      </w:r>
      <w:r w:rsidR="004226FC" w:rsidRPr="004226FC">
        <w:t>raslexikon</w:t>
      </w:r>
    </w:p>
    <w:p w14:paraId="14CE6C7D" w14:textId="78A6D8F8" w:rsidR="004226FC" w:rsidRPr="004738AA" w:rsidRDefault="004738AA" w:rsidP="00F34861">
      <w:pPr>
        <w:pStyle w:val="Rubrik1"/>
        <w:spacing w:before="0" w:after="0"/>
      </w:pPr>
      <w:r w:rsidRPr="004738AA">
        <w:rPr>
          <w:b w:val="0"/>
          <w:bCs/>
          <w:sz w:val="22"/>
          <w:szCs w:val="22"/>
        </w:rPr>
        <w:t>(</w:t>
      </w:r>
      <w:r w:rsidR="00F34861">
        <w:rPr>
          <w:b w:val="0"/>
          <w:bCs/>
          <w:i/>
          <w:iCs/>
          <w:sz w:val="22"/>
          <w:szCs w:val="22"/>
        </w:rPr>
        <w:t>K</w:t>
      </w:r>
      <w:r w:rsidRPr="004738AA">
        <w:rPr>
          <w:b w:val="0"/>
          <w:bCs/>
          <w:i/>
          <w:iCs/>
          <w:sz w:val="22"/>
          <w:szCs w:val="22"/>
        </w:rPr>
        <w:t>lipp-och-klistra</w:t>
      </w:r>
      <w:r w:rsidRPr="004738AA">
        <w:rPr>
          <w:b w:val="0"/>
          <w:bCs/>
          <w:sz w:val="22"/>
          <w:szCs w:val="22"/>
        </w:rPr>
        <w:t>)</w:t>
      </w:r>
    </w:p>
    <w:p w14:paraId="4E24C32A" w14:textId="7036ECD5" w:rsidR="004226FC" w:rsidRPr="003E2D98" w:rsidRDefault="004226FC" w:rsidP="004226FC">
      <w:pPr>
        <w:pStyle w:val="Rubrik2"/>
        <w:spacing w:after="240"/>
      </w:pPr>
      <w:r>
        <w:br/>
      </w:r>
      <w:r w:rsidRPr="003E2D98">
        <w:t xml:space="preserve">Under </w:t>
      </w:r>
      <w:r w:rsidRPr="00E741CE">
        <w:rPr>
          <w:i/>
          <w:iCs/>
        </w:rPr>
        <w:t>aktuellt</w:t>
      </w:r>
    </w:p>
    <w:p w14:paraId="735FEE3B" w14:textId="77777777" w:rsidR="004226FC" w:rsidRDefault="004226FC" w:rsidP="004226FC">
      <w:pPr>
        <w:ind w:left="1304" w:hanging="1304"/>
      </w:pPr>
      <w:r>
        <w:t>Anamnes 1</w:t>
      </w:r>
      <w:r>
        <w:tab/>
        <w:t>Inga pågående/tidigare kontakter med psykiatrin</w:t>
      </w:r>
    </w:p>
    <w:p w14:paraId="424354AE" w14:textId="77777777" w:rsidR="004226FC" w:rsidRDefault="004226FC" w:rsidP="004226FC">
      <w:pPr>
        <w:ind w:left="1304" w:hanging="1304"/>
      </w:pPr>
      <w:r>
        <w:t>Anamnes 2</w:t>
      </w:r>
      <w:r>
        <w:tab/>
        <w:t>Har/haft tidigare kontakt med psykiatrin</w:t>
      </w:r>
    </w:p>
    <w:p w14:paraId="2C146BCE" w14:textId="77777777" w:rsidR="004226FC" w:rsidRDefault="004226FC" w:rsidP="004226FC">
      <w:pPr>
        <w:ind w:left="1304" w:hanging="1304"/>
      </w:pPr>
      <w:r>
        <w:t>Anamnes 3</w:t>
      </w:r>
      <w:r>
        <w:tab/>
        <w:t>Har ingen tidigare psykisk ohälsa eller diagnos</w:t>
      </w:r>
    </w:p>
    <w:p w14:paraId="26789A73" w14:textId="77777777" w:rsidR="004226FC" w:rsidRDefault="004226FC" w:rsidP="004226FC">
      <w:pPr>
        <w:ind w:left="1304" w:hanging="1304"/>
      </w:pPr>
      <w:r>
        <w:t>Anamnes 4</w:t>
      </w:r>
      <w:r>
        <w:tab/>
        <w:t>Har haft problem med tidigare psykisk ohälsa</w:t>
      </w:r>
    </w:p>
    <w:p w14:paraId="7BC9F4BB" w14:textId="086377E9" w:rsidR="004226FC" w:rsidRDefault="004226FC" w:rsidP="004226FC">
      <w:pPr>
        <w:ind w:left="1304" w:hanging="1304"/>
      </w:pPr>
      <w:r>
        <w:t xml:space="preserve">Anamnes 5 </w:t>
      </w:r>
      <w:r>
        <w:tab/>
        <w:t>Har ingen tidigare eller pågående behandling/medicinering</w:t>
      </w:r>
      <w:r>
        <w:br/>
        <w:t>för psykisk ohälsa</w:t>
      </w:r>
    </w:p>
    <w:p w14:paraId="0DBEAAAA" w14:textId="77777777" w:rsidR="004226FC" w:rsidRDefault="004226FC" w:rsidP="004226FC">
      <w:pPr>
        <w:ind w:left="1304" w:hanging="1304"/>
      </w:pPr>
      <w:r>
        <w:t>Anamnes 6</w:t>
      </w:r>
      <w:r>
        <w:tab/>
        <w:t>Har pågående behandling/medicinering för psykisk ohälsa</w:t>
      </w:r>
    </w:p>
    <w:p w14:paraId="66A5F1A1" w14:textId="77777777" w:rsidR="004226FC" w:rsidRDefault="004226FC" w:rsidP="004226FC">
      <w:pPr>
        <w:ind w:left="1304" w:hanging="1304"/>
      </w:pPr>
      <w:r>
        <w:t xml:space="preserve">Anamnes 7 </w:t>
      </w:r>
      <w:r>
        <w:tab/>
        <w:t>Har ingen tidigare eller pågående sjukskrivning för psykisk ohälsa</w:t>
      </w:r>
    </w:p>
    <w:p w14:paraId="624DEB7C" w14:textId="188B0D90" w:rsidR="004226FC" w:rsidRPr="009A1DFD" w:rsidRDefault="004226FC" w:rsidP="004226FC">
      <w:pPr>
        <w:ind w:left="1304" w:hanging="1304"/>
      </w:pPr>
      <w:r>
        <w:t>Anamnes 8</w:t>
      </w:r>
      <w:r>
        <w:tab/>
        <w:t>Har pågående/tidigare sjukskrivning p</w:t>
      </w:r>
      <w:r w:rsidR="004738AA">
        <w:t xml:space="preserve">å </w:t>
      </w:r>
      <w:r>
        <w:t>g</w:t>
      </w:r>
      <w:r w:rsidR="004738AA">
        <w:t xml:space="preserve">rund </w:t>
      </w:r>
      <w:r>
        <w:t>a</w:t>
      </w:r>
      <w:r w:rsidR="004738AA">
        <w:t>v</w:t>
      </w:r>
      <w:r>
        <w:t xml:space="preserve"> psykisk ohälsa</w:t>
      </w:r>
    </w:p>
    <w:p w14:paraId="624FCE42" w14:textId="4B553905" w:rsidR="004226FC" w:rsidRPr="004738AA" w:rsidRDefault="004226FC" w:rsidP="004226FC">
      <w:pPr>
        <w:ind w:left="1304" w:hanging="1304"/>
      </w:pPr>
      <w:r>
        <w:t>Status 1</w:t>
      </w:r>
      <w:r>
        <w:tab/>
        <w:t xml:space="preserve">Patienten kan på ett konkret </w:t>
      </w:r>
      <w:r w:rsidRPr="004738AA">
        <w:t xml:space="preserve">sätt </w:t>
      </w:r>
      <w:r w:rsidR="004738AA" w:rsidRPr="004738AA">
        <w:t>beskriva sina symtom. Klar och tydlig uppfattning om situationen och talar sammanhängande under samtalet.</w:t>
      </w:r>
    </w:p>
    <w:p w14:paraId="2AA8AE7E" w14:textId="77777777" w:rsidR="004226FC" w:rsidRPr="003E2D98" w:rsidRDefault="004226FC" w:rsidP="004226FC">
      <w:pPr>
        <w:spacing w:after="0"/>
        <w:ind w:left="1304" w:hanging="1304"/>
      </w:pPr>
      <w:r w:rsidRPr="003E2D98">
        <w:t>St</w:t>
      </w:r>
      <w:r>
        <w:t>atus 2</w:t>
      </w:r>
      <w:r>
        <w:tab/>
        <w:t>Ingen funktionsnedsättning i vardagen</w:t>
      </w:r>
    </w:p>
    <w:p w14:paraId="243ADC8F" w14:textId="77777777" w:rsidR="004226FC" w:rsidRDefault="004226FC" w:rsidP="004226FC"/>
    <w:p w14:paraId="123DD947" w14:textId="77777777" w:rsidR="004226FC" w:rsidRDefault="004226FC" w:rsidP="004738AA">
      <w:pPr>
        <w:pStyle w:val="Rubrik2"/>
        <w:spacing w:after="240"/>
      </w:pPr>
      <w:r w:rsidRPr="003E2D98">
        <w:t xml:space="preserve">Under </w:t>
      </w:r>
      <w:r w:rsidRPr="00E741CE">
        <w:rPr>
          <w:i/>
          <w:iCs/>
        </w:rPr>
        <w:t>bedömning</w:t>
      </w:r>
    </w:p>
    <w:p w14:paraId="1655EEDF" w14:textId="467035D1" w:rsidR="004226FC" w:rsidRDefault="004226FC" w:rsidP="004738AA">
      <w:r>
        <w:t>Bedömning 1</w:t>
      </w:r>
      <w:r>
        <w:tab/>
        <w:t>Bokar in till s</w:t>
      </w:r>
      <w:r w:rsidR="004738AA">
        <w:t>juksköterska</w:t>
      </w:r>
      <w:r>
        <w:t xml:space="preserve"> psykisk</w:t>
      </w:r>
      <w:r w:rsidR="004738AA">
        <w:t xml:space="preserve"> </w:t>
      </w:r>
      <w:r>
        <w:t>hälsa för fördjupad triagering</w:t>
      </w:r>
    </w:p>
    <w:p w14:paraId="79B992B0" w14:textId="77777777" w:rsidR="004226FC" w:rsidRDefault="004226FC" w:rsidP="004738AA">
      <w:r>
        <w:t>Bedömning 2</w:t>
      </w:r>
      <w:r>
        <w:tab/>
        <w:t>Bokar in till samtalsbehandlare för bedömning</w:t>
      </w:r>
    </w:p>
    <w:p w14:paraId="5F3D5FB0" w14:textId="77777777" w:rsidR="004226FC" w:rsidRDefault="004226FC" w:rsidP="004738AA">
      <w:r>
        <w:t>Bedömning 3</w:t>
      </w:r>
      <w:r>
        <w:tab/>
        <w:t>Bokar in till läkare för bedömning</w:t>
      </w:r>
    </w:p>
    <w:p w14:paraId="508CBAD4" w14:textId="3A321F56" w:rsidR="004226FC" w:rsidRDefault="004226FC" w:rsidP="004738AA">
      <w:r>
        <w:t>Bedömning 4</w:t>
      </w:r>
      <w:r>
        <w:tab/>
        <w:t>Hänvisar till annan vårdnivå enl</w:t>
      </w:r>
      <w:r w:rsidR="004738AA">
        <w:t>igt</w:t>
      </w:r>
      <w:r>
        <w:t xml:space="preserve"> hänvisningsstödet</w:t>
      </w:r>
      <w:r w:rsidR="004738AA">
        <w:br/>
      </w:r>
    </w:p>
    <w:p w14:paraId="41E83354" w14:textId="77777777" w:rsidR="004226FC" w:rsidRPr="003E2D98" w:rsidRDefault="004226FC" w:rsidP="004738AA">
      <w:pPr>
        <w:pStyle w:val="Rubrik2"/>
        <w:spacing w:after="0"/>
      </w:pPr>
      <w:r w:rsidRPr="003E2D98">
        <w:t xml:space="preserve">Under </w:t>
      </w:r>
      <w:r w:rsidRPr="00E741CE">
        <w:rPr>
          <w:i/>
          <w:iCs/>
        </w:rPr>
        <w:t>åtgärd</w:t>
      </w:r>
    </w:p>
    <w:p w14:paraId="0405EEF7" w14:textId="77777777" w:rsidR="004226FC" w:rsidRDefault="004226FC" w:rsidP="00F34861">
      <w:pPr>
        <w:pStyle w:val="Rubrik3"/>
        <w:spacing w:before="80" w:after="240"/>
      </w:pPr>
      <w:r>
        <w:t>I</w:t>
      </w:r>
      <w:r w:rsidRPr="003E2D98">
        <w:t xml:space="preserve">nformation och </w:t>
      </w:r>
      <w:r w:rsidRPr="004226FC">
        <w:t>undervisning</w:t>
      </w:r>
    </w:p>
    <w:p w14:paraId="72AD3E36" w14:textId="7171EA30" w:rsidR="004226FC" w:rsidRDefault="004226FC" w:rsidP="004738AA">
      <w:pPr>
        <w:ind w:left="1304" w:hanging="1304"/>
      </w:pPr>
      <w:r>
        <w:t>Info 1</w:t>
      </w:r>
      <w:r>
        <w:tab/>
        <w:t xml:space="preserve">Lämnar information och telefonnummer till mobila teamet </w:t>
      </w:r>
      <w:r w:rsidR="004738AA">
        <w:br/>
      </w:r>
      <w:r>
        <w:t>och länsakuten</w:t>
      </w:r>
    </w:p>
    <w:p w14:paraId="22E7CAEB" w14:textId="724F6006" w:rsidR="00993EF0" w:rsidRDefault="004226FC" w:rsidP="00F34861">
      <w:pPr>
        <w:ind w:left="1304" w:hanging="1304"/>
      </w:pPr>
      <w:r>
        <w:t>Info 2</w:t>
      </w:r>
      <w:r>
        <w:tab/>
        <w:t xml:space="preserve">Hänvisar till 1177 </w:t>
      </w:r>
      <w:r w:rsidRPr="003E2D98">
        <w:t xml:space="preserve">Patientföreningar och närståendeföreningar </w:t>
      </w:r>
      <w:r w:rsidR="004738AA">
        <w:br/>
      </w:r>
      <w:r w:rsidRPr="003E2D98">
        <w:t>vid psykisk ohälsa och beroende</w:t>
      </w:r>
    </w:p>
    <w:sectPr w:rsidR="00993EF0" w:rsidSect="00DE272E">
      <w:headerReference w:type="even" r:id="rId8"/>
      <w:headerReference w:type="default" r:id="rId9"/>
      <w:pgSz w:w="11900" w:h="16840"/>
      <w:pgMar w:top="1879" w:right="1836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8A90" w14:textId="77777777" w:rsidR="004E14DC" w:rsidRDefault="004E14DC" w:rsidP="00936DFF">
      <w:pPr>
        <w:spacing w:line="240" w:lineRule="auto"/>
      </w:pPr>
      <w:r>
        <w:separator/>
      </w:r>
    </w:p>
  </w:endnote>
  <w:endnote w:type="continuationSeparator" w:id="0">
    <w:p w14:paraId="49CA0253" w14:textId="77777777" w:rsidR="004E14DC" w:rsidRDefault="004E14DC" w:rsidP="00936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1FDF" w14:textId="77777777" w:rsidR="004E14DC" w:rsidRDefault="004E14DC" w:rsidP="00936DFF">
      <w:pPr>
        <w:spacing w:line="240" w:lineRule="auto"/>
      </w:pPr>
      <w:r>
        <w:separator/>
      </w:r>
    </w:p>
  </w:footnote>
  <w:footnote w:type="continuationSeparator" w:id="0">
    <w:p w14:paraId="4A6EEE4C" w14:textId="77777777" w:rsidR="004E14DC" w:rsidRDefault="004E14DC" w:rsidP="00936D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742907380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A9D90A9" w14:textId="38F097C4" w:rsidR="00936DFF" w:rsidRDefault="00936DFF" w:rsidP="00494C05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C0EF93D" w14:textId="77777777" w:rsidR="00936DFF" w:rsidRDefault="00936DFF" w:rsidP="00936DFF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723561693"/>
      <w:docPartObj>
        <w:docPartGallery w:val="Page Numbers (Top of Page)"/>
        <w:docPartUnique/>
      </w:docPartObj>
    </w:sdtPr>
    <w:sdtEndPr>
      <w:rPr>
        <w:rStyle w:val="Sidnummer"/>
        <w:sz w:val="20"/>
        <w:szCs w:val="20"/>
      </w:rPr>
    </w:sdtEndPr>
    <w:sdtContent>
      <w:p w14:paraId="798C600E" w14:textId="24B2193F" w:rsidR="00936DFF" w:rsidRPr="00B6131A" w:rsidRDefault="00936DFF" w:rsidP="00B6131A">
        <w:pPr>
          <w:pStyle w:val="Sidhuvud"/>
          <w:framePr w:w="254" w:h="254" w:hRule="exact" w:wrap="none" w:vAnchor="text" w:hAnchor="page" w:x="9781" w:y="180"/>
          <w:jc w:val="right"/>
          <w:rPr>
            <w:rStyle w:val="Sidnummer"/>
            <w:sz w:val="20"/>
            <w:szCs w:val="20"/>
          </w:rPr>
        </w:pPr>
        <w:r w:rsidRPr="00B6131A">
          <w:rPr>
            <w:rStyle w:val="Sidnummer"/>
            <w:sz w:val="20"/>
            <w:szCs w:val="20"/>
          </w:rPr>
          <w:fldChar w:fldCharType="begin"/>
        </w:r>
        <w:r w:rsidRPr="00B6131A">
          <w:rPr>
            <w:rStyle w:val="Sidnummer"/>
            <w:sz w:val="20"/>
            <w:szCs w:val="20"/>
          </w:rPr>
          <w:instrText xml:space="preserve"> PAGE </w:instrText>
        </w:r>
        <w:r w:rsidRPr="00B6131A">
          <w:rPr>
            <w:rStyle w:val="Sidnummer"/>
            <w:sz w:val="20"/>
            <w:szCs w:val="20"/>
          </w:rPr>
          <w:fldChar w:fldCharType="separate"/>
        </w:r>
        <w:r w:rsidRPr="00B6131A">
          <w:rPr>
            <w:rStyle w:val="Sidnummer"/>
            <w:noProof/>
            <w:sz w:val="20"/>
            <w:szCs w:val="20"/>
          </w:rPr>
          <w:t>1</w:t>
        </w:r>
        <w:r w:rsidRPr="00B6131A">
          <w:rPr>
            <w:rStyle w:val="Sidnummer"/>
            <w:sz w:val="20"/>
            <w:szCs w:val="20"/>
          </w:rPr>
          <w:fldChar w:fldCharType="end"/>
        </w:r>
      </w:p>
    </w:sdtContent>
  </w:sdt>
  <w:p w14:paraId="0FDF14FF" w14:textId="2A0ECCF6" w:rsidR="00936DFF" w:rsidRPr="00B6131A" w:rsidRDefault="00B6131A" w:rsidP="00B6131A">
    <w:pPr>
      <w:pStyle w:val="Sidhuvud"/>
      <w:spacing w:line="240" w:lineRule="auto"/>
      <w:rPr>
        <w:sz w:val="20"/>
        <w:szCs w:val="20"/>
      </w:rPr>
    </w:pPr>
    <w:r w:rsidRPr="00B6131A">
      <w:rPr>
        <w:noProof/>
        <w:sz w:val="20"/>
        <w:szCs w:val="20"/>
      </w:rPr>
      <w:drawing>
        <wp:inline distT="0" distB="0" distL="0" distR="0" wp14:anchorId="51714FC9" wp14:editId="7B2395E0">
          <wp:extent cx="1792224" cy="315299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450" cy="382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E5A"/>
    <w:multiLevelType w:val="hybridMultilevel"/>
    <w:tmpl w:val="9B406BC2"/>
    <w:lvl w:ilvl="0" w:tplc="376EE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2E07"/>
    <w:multiLevelType w:val="hybridMultilevel"/>
    <w:tmpl w:val="97E6DEC6"/>
    <w:lvl w:ilvl="0" w:tplc="DE80927C">
      <w:start w:val="1"/>
      <w:numFmt w:val="bullet"/>
      <w:pStyle w:val="Checklista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4F4E25"/>
    <w:multiLevelType w:val="hybridMultilevel"/>
    <w:tmpl w:val="2A9CE7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87C7E"/>
    <w:multiLevelType w:val="hybridMultilevel"/>
    <w:tmpl w:val="90DCB3A6"/>
    <w:lvl w:ilvl="0" w:tplc="041D0005">
      <w:start w:val="1"/>
      <w:numFmt w:val="bullet"/>
      <w:lvlText w:val=""/>
      <w:lvlJc w:val="left"/>
      <w:pPr>
        <w:ind w:left="1660" w:hanging="130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81CE2"/>
    <w:multiLevelType w:val="hybridMultilevel"/>
    <w:tmpl w:val="B4BE4ED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0724AD6">
      <w:start w:val="1"/>
      <w:numFmt w:val="bullet"/>
      <w:pStyle w:val="ListstyckeGeorgia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909B3"/>
    <w:multiLevelType w:val="hybridMultilevel"/>
    <w:tmpl w:val="E1B6B4CA"/>
    <w:lvl w:ilvl="0" w:tplc="2272D876">
      <w:start w:val="1"/>
      <w:numFmt w:val="decimal"/>
      <w:pStyle w:val="Liststycke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D6E60"/>
    <w:multiLevelType w:val="hybridMultilevel"/>
    <w:tmpl w:val="CD0850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E6175"/>
    <w:multiLevelType w:val="hybridMultilevel"/>
    <w:tmpl w:val="3730843E"/>
    <w:lvl w:ilvl="0" w:tplc="041D0001">
      <w:start w:val="1"/>
      <w:numFmt w:val="bullet"/>
      <w:lvlText w:val=""/>
      <w:lvlJc w:val="left"/>
      <w:pPr>
        <w:ind w:left="1660" w:hanging="130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5044"/>
    <w:multiLevelType w:val="hybridMultilevel"/>
    <w:tmpl w:val="EF8423C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5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FF"/>
    <w:rsid w:val="00040ACB"/>
    <w:rsid w:val="000C663E"/>
    <w:rsid w:val="001D0584"/>
    <w:rsid w:val="001E2872"/>
    <w:rsid w:val="004226FC"/>
    <w:rsid w:val="004738AA"/>
    <w:rsid w:val="004E14DC"/>
    <w:rsid w:val="005A7D32"/>
    <w:rsid w:val="005E74D1"/>
    <w:rsid w:val="006A4925"/>
    <w:rsid w:val="00753D0F"/>
    <w:rsid w:val="00761760"/>
    <w:rsid w:val="00781E3B"/>
    <w:rsid w:val="007C050D"/>
    <w:rsid w:val="0082365C"/>
    <w:rsid w:val="00832AF2"/>
    <w:rsid w:val="00904D21"/>
    <w:rsid w:val="00936DFF"/>
    <w:rsid w:val="0095754E"/>
    <w:rsid w:val="009B2EA4"/>
    <w:rsid w:val="009D7C5A"/>
    <w:rsid w:val="00A468CD"/>
    <w:rsid w:val="00B27103"/>
    <w:rsid w:val="00B6131A"/>
    <w:rsid w:val="00B9011B"/>
    <w:rsid w:val="00B906D2"/>
    <w:rsid w:val="00BB7124"/>
    <w:rsid w:val="00BF4F09"/>
    <w:rsid w:val="00C716EC"/>
    <w:rsid w:val="00DE272E"/>
    <w:rsid w:val="00DE5136"/>
    <w:rsid w:val="00E704C5"/>
    <w:rsid w:val="00E741CE"/>
    <w:rsid w:val="00F3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E931"/>
  <w15:chartTrackingRefBased/>
  <w15:docId w15:val="{854BF249-643E-804D-90CF-F2BBE842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925"/>
    <w:pPr>
      <w:spacing w:after="240" w:line="280" w:lineRule="exact"/>
    </w:pPr>
    <w:rPr>
      <w:rFonts w:ascii="Georgia" w:hAnsi="Georgia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4925"/>
    <w:pPr>
      <w:keepNext/>
      <w:keepLines/>
      <w:spacing w:before="240" w:after="20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2365C"/>
    <w:pPr>
      <w:keepNext/>
      <w:keepLines/>
      <w:spacing w:before="160" w:after="8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2365C"/>
    <w:pPr>
      <w:keepNext/>
      <w:keepLines/>
      <w:spacing w:before="160" w:after="80"/>
      <w:outlineLvl w:val="2"/>
    </w:pPr>
    <w:rPr>
      <w:rFonts w:eastAsiaTheme="majorEastAsia" w:cstheme="majorBidi"/>
      <w:b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704C5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4925"/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BB7124"/>
    <w:pPr>
      <w:numPr>
        <w:numId w:val="2"/>
      </w:numPr>
      <w:spacing w:before="480" w:after="600" w:line="360" w:lineRule="auto"/>
      <w:ind w:left="850" w:hanging="493"/>
      <w:contextualSpacing/>
    </w:pPr>
    <w:rPr>
      <w:rFonts w:eastAsiaTheme="minorHAnsi" w:cs="Times New Roman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936DF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36DFF"/>
  </w:style>
  <w:style w:type="paragraph" w:styleId="Sidfot">
    <w:name w:val="footer"/>
    <w:basedOn w:val="Normal"/>
    <w:link w:val="SidfotChar"/>
    <w:uiPriority w:val="99"/>
    <w:unhideWhenUsed/>
    <w:rsid w:val="00936DF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36DFF"/>
  </w:style>
  <w:style w:type="character" w:styleId="Sidnummer">
    <w:name w:val="page number"/>
    <w:basedOn w:val="Standardstycketeckensnitt"/>
    <w:uiPriority w:val="99"/>
    <w:semiHidden/>
    <w:unhideWhenUsed/>
    <w:rsid w:val="00936DFF"/>
  </w:style>
  <w:style w:type="character" w:customStyle="1" w:styleId="Rubrik2Char">
    <w:name w:val="Rubrik 2 Char"/>
    <w:basedOn w:val="Standardstycketeckensnitt"/>
    <w:link w:val="Rubrik2"/>
    <w:uiPriority w:val="9"/>
    <w:rsid w:val="0082365C"/>
    <w:rPr>
      <w:rFonts w:ascii="Georgia" w:eastAsiaTheme="majorEastAsia" w:hAnsi="Georgia" w:cstheme="majorBidi"/>
      <w:b/>
      <w:color w:val="000000" w:themeColor="text1"/>
      <w:sz w:val="26"/>
      <w:szCs w:val="26"/>
    </w:rPr>
  </w:style>
  <w:style w:type="character" w:styleId="Stark">
    <w:name w:val="Strong"/>
    <w:basedOn w:val="Standardstycketeckensnitt"/>
    <w:uiPriority w:val="22"/>
    <w:rsid w:val="007C050D"/>
    <w:rPr>
      <w:rFonts w:ascii="Georgia" w:hAnsi="Georgia"/>
      <w:b/>
      <w:bCs/>
    </w:rPr>
  </w:style>
  <w:style w:type="paragraph" w:customStyle="1" w:styleId="Checklista">
    <w:name w:val="Checklista"/>
    <w:basedOn w:val="Liststycke"/>
    <w:qFormat/>
    <w:rsid w:val="00761760"/>
    <w:pPr>
      <w:numPr>
        <w:numId w:val="4"/>
      </w:numPr>
      <w:tabs>
        <w:tab w:val="left" w:pos="240"/>
        <w:tab w:val="left" w:pos="993"/>
        <w:tab w:val="left" w:pos="1134"/>
        <w:tab w:val="left" w:pos="2340"/>
        <w:tab w:val="left" w:pos="5040"/>
        <w:tab w:val="left" w:pos="7380"/>
        <w:tab w:val="left" w:pos="11057"/>
      </w:tabs>
      <w:spacing w:before="120" w:after="0"/>
      <w:ind w:left="1077" w:right="465" w:hanging="357"/>
      <w:contextualSpacing w:val="0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7C050D"/>
    <w:pPr>
      <w:numPr>
        <w:ilvl w:val="1"/>
      </w:numPr>
      <w:spacing w:after="160"/>
    </w:pPr>
    <w:rPr>
      <w:color w:val="000000" w:themeColor="text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C050D"/>
    <w:rPr>
      <w:rFonts w:ascii="Georgia" w:hAnsi="Georgia"/>
      <w:color w:val="000000" w:themeColor="text1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7C05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C050D"/>
    <w:rPr>
      <w:rFonts w:ascii="Georgia" w:hAnsi="Georgia"/>
      <w:i/>
      <w:iCs/>
      <w:color w:val="404040" w:themeColor="text1" w:themeTint="BF"/>
      <w:sz w:val="22"/>
    </w:rPr>
  </w:style>
  <w:style w:type="character" w:styleId="Starkbetoning">
    <w:name w:val="Intense Emphasis"/>
    <w:basedOn w:val="Standardstycketeckensnitt"/>
    <w:uiPriority w:val="21"/>
    <w:rsid w:val="007C050D"/>
    <w:rPr>
      <w:rFonts w:ascii="Georgia" w:hAnsi="Georgia"/>
      <w:i/>
      <w:iCs/>
      <w:color w:val="000000" w:themeColor="text1"/>
    </w:rPr>
  </w:style>
  <w:style w:type="character" w:styleId="Betoning">
    <w:name w:val="Emphasis"/>
    <w:basedOn w:val="Standardstycketeckensnitt"/>
    <w:uiPriority w:val="20"/>
    <w:qFormat/>
    <w:rsid w:val="007C050D"/>
    <w:rPr>
      <w:rFonts w:ascii="Georgia" w:hAnsi="Georgia"/>
      <w:i/>
      <w:iCs/>
    </w:rPr>
  </w:style>
  <w:style w:type="character" w:styleId="Diskretbetoning">
    <w:name w:val="Subtle Emphasis"/>
    <w:basedOn w:val="Standardstycketeckensnitt"/>
    <w:uiPriority w:val="19"/>
    <w:rsid w:val="007C050D"/>
    <w:rPr>
      <w:rFonts w:ascii="Georgia" w:hAnsi="Georgia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C05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C050D"/>
    <w:rPr>
      <w:rFonts w:ascii="Georgia" w:hAnsi="Georgia"/>
      <w:i/>
      <w:iCs/>
      <w:color w:val="000000" w:themeColor="text1"/>
      <w:sz w:val="22"/>
    </w:rPr>
  </w:style>
  <w:style w:type="character" w:styleId="Diskretreferens">
    <w:name w:val="Subtle Reference"/>
    <w:basedOn w:val="Standardstycketeckensnitt"/>
    <w:uiPriority w:val="31"/>
    <w:rsid w:val="007C050D"/>
    <w:rPr>
      <w:rFonts w:ascii="Georgia" w:hAnsi="Georgia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7C050D"/>
    <w:rPr>
      <w:rFonts w:ascii="Georgia" w:hAnsi="Georgia"/>
      <w:b/>
      <w:bCs/>
      <w:smallCaps/>
      <w:color w:val="4472C4" w:themeColor="accent1"/>
      <w:spacing w:val="5"/>
    </w:rPr>
  </w:style>
  <w:style w:type="character" w:styleId="Bokenstitel">
    <w:name w:val="Book Title"/>
    <w:uiPriority w:val="33"/>
    <w:rsid w:val="007C050D"/>
    <w:rPr>
      <w:rFonts w:ascii="Georgia" w:hAnsi="Georgia"/>
      <w:b/>
      <w:bCs/>
      <w:i/>
      <w:iCs/>
      <w:spacing w:val="5"/>
    </w:rPr>
  </w:style>
  <w:style w:type="character" w:customStyle="1" w:styleId="Rubrik3Char">
    <w:name w:val="Rubrik 3 Char"/>
    <w:basedOn w:val="Standardstycketeckensnitt"/>
    <w:link w:val="Rubrik3"/>
    <w:uiPriority w:val="9"/>
    <w:rsid w:val="0082365C"/>
    <w:rPr>
      <w:rFonts w:ascii="Georgia" w:eastAsiaTheme="majorEastAsia" w:hAnsi="Georgia" w:cstheme="majorBidi"/>
      <w:b/>
      <w:color w:val="000000" w:themeColor="text1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704C5"/>
    <w:rPr>
      <w:rFonts w:ascii="Georgia" w:eastAsiaTheme="majorEastAsia" w:hAnsi="Georgia" w:cstheme="majorBidi"/>
      <w:iCs/>
      <w:color w:val="000000" w:themeColor="text1"/>
      <w:sz w:val="22"/>
    </w:rPr>
  </w:style>
  <w:style w:type="paragraph" w:customStyle="1" w:styleId="ListstyckeGeorgia">
    <w:name w:val="Liststycke Georgia"/>
    <w:basedOn w:val="Liststycke"/>
    <w:qFormat/>
    <w:rsid w:val="001E2872"/>
    <w:pPr>
      <w:numPr>
        <w:ilvl w:val="1"/>
        <w:numId w:val="6"/>
      </w:numPr>
      <w:spacing w:before="160" w:after="0" w:line="280" w:lineRule="exact"/>
      <w:ind w:left="924" w:hanging="357"/>
      <w:contextualSpacing w:val="0"/>
    </w:pPr>
  </w:style>
  <w:style w:type="paragraph" w:styleId="Rubrik">
    <w:name w:val="Title"/>
    <w:aliases w:val="Rubrik alternativ"/>
    <w:basedOn w:val="Normal"/>
    <w:next w:val="Normal"/>
    <w:link w:val="RubrikChar"/>
    <w:uiPriority w:val="10"/>
    <w:rsid w:val="00E704C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aliases w:val="Rubrik alternativ Char"/>
    <w:basedOn w:val="Standardstycketeckensnitt"/>
    <w:link w:val="Rubrik"/>
    <w:uiPriority w:val="10"/>
    <w:rsid w:val="00E704C5"/>
    <w:rPr>
      <w:rFonts w:ascii="Georgia" w:eastAsiaTheme="majorEastAsia" w:hAnsi="Georgia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B081-BA16-42AE-B41A-12DD9150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Dagnå</dc:creator>
  <cp:keywords/>
  <dc:description/>
  <cp:lastModifiedBy>Kristofer Ekström</cp:lastModifiedBy>
  <cp:revision>2</cp:revision>
  <dcterms:created xsi:type="dcterms:W3CDTF">2022-08-31T18:17:00Z</dcterms:created>
  <dcterms:modified xsi:type="dcterms:W3CDTF">2022-08-31T18:17:00Z</dcterms:modified>
</cp:coreProperties>
</file>